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5C" w:rsidRDefault="00004E5C" w:rsidP="009E3820">
      <w:pPr>
        <w:jc w:val="center"/>
        <w:rPr>
          <w:rFonts w:ascii="Times New Roman" w:hAnsi="Times New Roman" w:cs="Times New Roman"/>
          <w:sz w:val="36"/>
          <w:szCs w:val="36"/>
        </w:rPr>
      </w:pPr>
      <w:r>
        <w:rPr>
          <w:rFonts w:ascii="Times New Roman" w:hAnsi="Times New Roman" w:cs="Times New Roman"/>
          <w:sz w:val="36"/>
          <w:szCs w:val="36"/>
        </w:rPr>
        <w:t>Slide #1</w:t>
      </w:r>
    </w:p>
    <w:p w:rsidR="00004E5C" w:rsidRDefault="003C7DC3" w:rsidP="00A05273">
      <w:pPr>
        <w:jc w:val="both"/>
        <w:rPr>
          <w:rFonts w:ascii="Times New Roman" w:hAnsi="Times New Roman" w:cs="Times New Roman"/>
          <w:sz w:val="36"/>
          <w:szCs w:val="36"/>
        </w:rPr>
      </w:pPr>
      <w:r>
        <w:rPr>
          <w:rFonts w:ascii="Times New Roman" w:hAnsi="Times New Roman" w:cs="Times New Roman"/>
          <w:sz w:val="36"/>
          <w:szCs w:val="36"/>
        </w:rPr>
        <w:t xml:space="preserve">Delta Kappa Gamma supports two </w:t>
      </w:r>
      <w:r w:rsidRPr="00D73E48">
        <w:rPr>
          <w:rFonts w:ascii="Times New Roman" w:hAnsi="Times New Roman" w:cs="Times New Roman"/>
          <w:sz w:val="36"/>
          <w:szCs w:val="36"/>
        </w:rPr>
        <w:t>International Projects: Schools for Africa and Supporting Early-Career Educators (SEE).</w:t>
      </w:r>
      <w:r>
        <w:rPr>
          <w:rFonts w:ascii="Times New Roman" w:hAnsi="Times New Roman" w:cs="Times New Roman"/>
          <w:sz w:val="36"/>
          <w:szCs w:val="36"/>
        </w:rPr>
        <w:t xml:space="preserve"> M</w:t>
      </w:r>
      <w:r w:rsidRPr="00D73E48">
        <w:rPr>
          <w:rFonts w:ascii="Times New Roman" w:hAnsi="Times New Roman" w:cs="Times New Roman"/>
          <w:sz w:val="36"/>
          <w:szCs w:val="36"/>
        </w:rPr>
        <w:t>embers sho</w:t>
      </w:r>
      <w:r>
        <w:rPr>
          <w:rFonts w:ascii="Times New Roman" w:hAnsi="Times New Roman" w:cs="Times New Roman"/>
          <w:sz w:val="36"/>
          <w:szCs w:val="36"/>
        </w:rPr>
        <w:t xml:space="preserve">uld not only be aware of but also learn </w:t>
      </w:r>
      <w:r w:rsidRPr="0015155F">
        <w:rPr>
          <w:rFonts w:ascii="Times New Roman" w:hAnsi="Times New Roman" w:cs="Times New Roman"/>
          <w:sz w:val="36"/>
          <w:szCs w:val="36"/>
        </w:rPr>
        <w:t>how to contribute to both initiatives to improve education around the world and in our own communities.</w:t>
      </w:r>
      <w:r>
        <w:rPr>
          <w:rFonts w:ascii="Times New Roman" w:hAnsi="Times New Roman" w:cs="Times New Roman"/>
          <w:sz w:val="36"/>
          <w:szCs w:val="36"/>
        </w:rPr>
        <w:t xml:space="preserve"> </w:t>
      </w:r>
      <w:r w:rsidRPr="0015155F">
        <w:rPr>
          <w:rFonts w:ascii="Times New Roman" w:hAnsi="Times New Roman" w:cs="Times New Roman"/>
          <w:sz w:val="36"/>
          <w:szCs w:val="36"/>
        </w:rPr>
        <w:t xml:space="preserve">May we be ever “steadfast in </w:t>
      </w:r>
      <w:bookmarkStart w:id="0" w:name="_GoBack"/>
      <w:bookmarkEnd w:id="0"/>
      <w:r w:rsidRPr="0015155F">
        <w:rPr>
          <w:rFonts w:ascii="Times New Roman" w:hAnsi="Times New Roman" w:cs="Times New Roman"/>
          <w:sz w:val="36"/>
          <w:szCs w:val="36"/>
        </w:rPr>
        <w:t xml:space="preserve">our purposes as we endeavor to meet the responsibilities and obligations set before </w:t>
      </w:r>
      <w:proofErr w:type="gramStart"/>
      <w:r w:rsidRPr="0015155F">
        <w:rPr>
          <w:rFonts w:ascii="Times New Roman" w:hAnsi="Times New Roman" w:cs="Times New Roman"/>
          <w:sz w:val="36"/>
          <w:szCs w:val="36"/>
        </w:rPr>
        <w:t>us.</w:t>
      </w:r>
      <w:proofErr w:type="gramEnd"/>
      <w:r w:rsidRPr="0015155F">
        <w:rPr>
          <w:rFonts w:ascii="Times New Roman" w:hAnsi="Times New Roman" w:cs="Times New Roman"/>
          <w:sz w:val="36"/>
          <w:szCs w:val="36"/>
        </w:rPr>
        <w:t>”</w:t>
      </w:r>
      <w:r>
        <w:rPr>
          <w:rFonts w:ascii="Times New Roman" w:hAnsi="Times New Roman" w:cs="Times New Roman"/>
          <w:sz w:val="36"/>
          <w:szCs w:val="36"/>
        </w:rPr>
        <w:t xml:space="preserve"> [62 words]</w:t>
      </w:r>
    </w:p>
    <w:p w:rsidR="009E3820" w:rsidRDefault="009E3820" w:rsidP="009E3820">
      <w:pPr>
        <w:jc w:val="center"/>
        <w:rPr>
          <w:rFonts w:ascii="Times New Roman" w:hAnsi="Times New Roman" w:cs="Times New Roman"/>
          <w:sz w:val="36"/>
          <w:szCs w:val="36"/>
        </w:rPr>
      </w:pPr>
      <w:r>
        <w:rPr>
          <w:rFonts w:ascii="Times New Roman" w:hAnsi="Times New Roman" w:cs="Times New Roman"/>
          <w:sz w:val="36"/>
          <w:szCs w:val="36"/>
        </w:rPr>
        <w:t>Slide #</w:t>
      </w:r>
      <w:r w:rsidR="00102EF9">
        <w:rPr>
          <w:rFonts w:ascii="Times New Roman" w:hAnsi="Times New Roman" w:cs="Times New Roman"/>
          <w:sz w:val="36"/>
          <w:szCs w:val="36"/>
        </w:rPr>
        <w:t>2</w:t>
      </w:r>
    </w:p>
    <w:p w:rsidR="009E3820" w:rsidRDefault="009E3820" w:rsidP="00004E5C">
      <w:pPr>
        <w:jc w:val="both"/>
        <w:rPr>
          <w:rFonts w:ascii="Times New Roman" w:hAnsi="Times New Roman" w:cs="Times New Roman"/>
          <w:sz w:val="36"/>
          <w:szCs w:val="36"/>
        </w:rPr>
      </w:pPr>
      <w:r w:rsidRPr="0000441A">
        <w:rPr>
          <w:rFonts w:ascii="Times New Roman" w:hAnsi="Times New Roman" w:cs="Times New Roman"/>
          <w:sz w:val="36"/>
          <w:szCs w:val="36"/>
        </w:rPr>
        <w:t>Schools for Africa is a partnership among UNICEF, the Nelson Mandela Foundation, and the Hamburg Society that is helping more and more girls and boys get a quality education. By providing funds to support this critical program, The Delta Kappa Gamma Society International is helping to secure a brighter future for Africa’s children.</w:t>
      </w:r>
      <w:r>
        <w:rPr>
          <w:rFonts w:ascii="Times New Roman" w:hAnsi="Times New Roman" w:cs="Times New Roman"/>
          <w:sz w:val="36"/>
          <w:szCs w:val="36"/>
        </w:rPr>
        <w:t xml:space="preserve"> </w:t>
      </w:r>
      <w:r w:rsidRPr="0000441A">
        <w:rPr>
          <w:rFonts w:ascii="Times New Roman" w:hAnsi="Times New Roman" w:cs="Times New Roman"/>
          <w:sz w:val="36"/>
          <w:szCs w:val="36"/>
        </w:rPr>
        <w:t>It means a well-designed curriculum that includes life skills education focusing on HIV prevention, health, nutrition, hygiene</w:t>
      </w:r>
      <w:r>
        <w:rPr>
          <w:rFonts w:ascii="Times New Roman" w:hAnsi="Times New Roman" w:cs="Times New Roman"/>
          <w:sz w:val="36"/>
          <w:szCs w:val="36"/>
        </w:rPr>
        <w:t>,</w:t>
      </w:r>
      <w:r w:rsidRPr="0000441A">
        <w:rPr>
          <w:rFonts w:ascii="Times New Roman" w:hAnsi="Times New Roman" w:cs="Times New Roman"/>
          <w:sz w:val="36"/>
          <w:szCs w:val="36"/>
        </w:rPr>
        <w:t xml:space="preserve"> and sanitation. DKG partners with other donors to provide essential access to quality basic education to millions of children in 11 countries in Africa. These include Angola, Burkina Faso, Ethiopia, Madagascar, Malawi, Mali, Mozambique, Niger, Rwanda, South Africa</w:t>
      </w:r>
      <w:r w:rsidR="007346FD">
        <w:rPr>
          <w:rFonts w:ascii="Times New Roman" w:hAnsi="Times New Roman" w:cs="Times New Roman"/>
          <w:sz w:val="36"/>
          <w:szCs w:val="36"/>
        </w:rPr>
        <w:t>,</w:t>
      </w:r>
      <w:r w:rsidRPr="0000441A">
        <w:rPr>
          <w:rFonts w:ascii="Times New Roman" w:hAnsi="Times New Roman" w:cs="Times New Roman"/>
          <w:sz w:val="36"/>
          <w:szCs w:val="36"/>
        </w:rPr>
        <w:t xml:space="preserve"> and Zimbabwe. </w:t>
      </w:r>
      <w:r w:rsidR="003C7DC3">
        <w:rPr>
          <w:rFonts w:ascii="Times New Roman" w:hAnsi="Times New Roman" w:cs="Times New Roman"/>
          <w:sz w:val="36"/>
          <w:szCs w:val="36"/>
        </w:rPr>
        <w:t xml:space="preserve">    </w:t>
      </w:r>
      <w:r>
        <w:rPr>
          <w:rFonts w:ascii="Times New Roman" w:hAnsi="Times New Roman" w:cs="Times New Roman"/>
          <w:sz w:val="36"/>
          <w:szCs w:val="36"/>
        </w:rPr>
        <w:t>[110 words]</w:t>
      </w:r>
    </w:p>
    <w:p w:rsidR="009E3820" w:rsidRDefault="009E3820" w:rsidP="009E3820">
      <w:pPr>
        <w:rPr>
          <w:rFonts w:ascii="Times New Roman" w:hAnsi="Times New Roman" w:cs="Times New Roman"/>
          <w:sz w:val="36"/>
          <w:szCs w:val="36"/>
        </w:rPr>
      </w:pPr>
    </w:p>
    <w:p w:rsidR="009E3820" w:rsidRDefault="009E3820" w:rsidP="009E3820">
      <w:pPr>
        <w:jc w:val="center"/>
        <w:rPr>
          <w:rFonts w:ascii="Times New Roman" w:hAnsi="Times New Roman" w:cs="Times New Roman"/>
          <w:sz w:val="36"/>
          <w:szCs w:val="36"/>
        </w:rPr>
      </w:pPr>
      <w:r w:rsidRPr="00514AC9">
        <w:rPr>
          <w:rFonts w:ascii="Times New Roman" w:hAnsi="Times New Roman" w:cs="Times New Roman"/>
          <w:sz w:val="36"/>
          <w:szCs w:val="36"/>
        </w:rPr>
        <w:t>Slide #</w:t>
      </w:r>
      <w:r w:rsidR="00102EF9">
        <w:rPr>
          <w:rFonts w:ascii="Times New Roman" w:hAnsi="Times New Roman" w:cs="Times New Roman"/>
          <w:sz w:val="36"/>
          <w:szCs w:val="36"/>
        </w:rPr>
        <w:t>3</w:t>
      </w:r>
    </w:p>
    <w:p w:rsidR="009E3820" w:rsidRDefault="009E3820" w:rsidP="00004E5C">
      <w:pPr>
        <w:jc w:val="both"/>
        <w:rPr>
          <w:rFonts w:ascii="Times New Roman" w:hAnsi="Times New Roman" w:cs="Times New Roman"/>
          <w:sz w:val="36"/>
          <w:szCs w:val="36"/>
        </w:rPr>
      </w:pPr>
      <w:r w:rsidRPr="0000441A">
        <w:rPr>
          <w:rFonts w:ascii="Times New Roman" w:hAnsi="Times New Roman" w:cs="Times New Roman"/>
          <w:sz w:val="36"/>
          <w:szCs w:val="36"/>
        </w:rPr>
        <w:t xml:space="preserve">It means that teachers will be trained to give children a rich and empowering education and build environments where girls and </w:t>
      </w:r>
      <w:r w:rsidRPr="0000441A">
        <w:rPr>
          <w:rFonts w:ascii="Times New Roman" w:hAnsi="Times New Roman" w:cs="Times New Roman"/>
          <w:sz w:val="36"/>
          <w:szCs w:val="36"/>
        </w:rPr>
        <w:lastRenderedPageBreak/>
        <w:t xml:space="preserve">boys are treated equally, and are enabled to be the best that they can be.  Only then will children be equipped with the knowledge, skills and confidence to shape a better future for themselves, their communities and the world. </w:t>
      </w:r>
    </w:p>
    <w:p w:rsidR="009E3820" w:rsidRPr="00D6360D"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xml:space="preserve">In Zimbabwe, one grandmother was left to care for her six grandchildren since their mothers died from AIDS. She prayed for the children to get a good education so they could support themselves after her death. She was thrilled when the Schools for Africa program came to her village to build a new school, saying, “When it rained, these children were rained on — when it was cold, they were very cold. This will now change, and they will have a proper primary education.” </w:t>
      </w:r>
      <w:r>
        <w:rPr>
          <w:rFonts w:ascii="Times New Roman" w:hAnsi="Times New Roman" w:cs="Times New Roman"/>
          <w:sz w:val="36"/>
          <w:szCs w:val="36"/>
        </w:rPr>
        <w:t>[143 words]</w:t>
      </w:r>
    </w:p>
    <w:p w:rsidR="009E3820" w:rsidRDefault="009E3820" w:rsidP="009E3820">
      <w:pPr>
        <w:rPr>
          <w:rFonts w:ascii="Times New Roman" w:hAnsi="Times New Roman" w:cs="Times New Roman"/>
          <w:sz w:val="36"/>
          <w:szCs w:val="36"/>
        </w:rPr>
      </w:pPr>
    </w:p>
    <w:p w:rsidR="009E3820" w:rsidRDefault="009E3820" w:rsidP="009E3820">
      <w:pPr>
        <w:jc w:val="center"/>
        <w:rPr>
          <w:rFonts w:ascii="Times New Roman" w:hAnsi="Times New Roman" w:cs="Times New Roman"/>
          <w:sz w:val="36"/>
          <w:szCs w:val="36"/>
        </w:rPr>
      </w:pPr>
      <w:r w:rsidRPr="00514AC9">
        <w:rPr>
          <w:rFonts w:ascii="Times New Roman" w:hAnsi="Times New Roman" w:cs="Times New Roman"/>
          <w:sz w:val="36"/>
          <w:szCs w:val="36"/>
        </w:rPr>
        <w:t>Slide #</w:t>
      </w:r>
      <w:r w:rsidR="00102EF9">
        <w:rPr>
          <w:rFonts w:ascii="Times New Roman" w:hAnsi="Times New Roman" w:cs="Times New Roman"/>
          <w:sz w:val="36"/>
          <w:szCs w:val="36"/>
        </w:rPr>
        <w:t>4</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With support from The Delta Kappa Gamma Society International and others, the Schools for Africa Program is…</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Benefiting nearly 5 million children, with a special emphasis on girls, orphans, and children living in extreme poverty</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xml:space="preserve">• Building and rehabilitating almost 1,000 schools </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xml:space="preserve">• Training nearly 100,000 teachers </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xml:space="preserve">• Supplying notebooks, pens, desks, chairs, and other essential school materials </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xml:space="preserve">• Making sure schools have clean, safe drinking water and separate bathrooms for girls and boys </w:t>
      </w:r>
    </w:p>
    <w:p w:rsidR="009E3820" w:rsidRPr="00F502EA"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t>• Creating schools that offer a protective environment.</w:t>
      </w:r>
    </w:p>
    <w:p w:rsidR="009E3820" w:rsidRDefault="009E3820" w:rsidP="00004E5C">
      <w:pPr>
        <w:jc w:val="both"/>
        <w:rPr>
          <w:rFonts w:ascii="Times New Roman" w:hAnsi="Times New Roman" w:cs="Times New Roman"/>
          <w:sz w:val="36"/>
          <w:szCs w:val="36"/>
        </w:rPr>
      </w:pPr>
      <w:r w:rsidRPr="00F502EA">
        <w:rPr>
          <w:rFonts w:ascii="Times New Roman" w:hAnsi="Times New Roman" w:cs="Times New Roman"/>
          <w:sz w:val="36"/>
          <w:szCs w:val="36"/>
        </w:rPr>
        <w:lastRenderedPageBreak/>
        <w:t>Contribution forms may be downloaded from the dkg.org website under Programs/Projects then Schools for Africa.</w:t>
      </w:r>
      <w:r>
        <w:rPr>
          <w:rFonts w:ascii="Times New Roman" w:hAnsi="Times New Roman" w:cs="Times New Roman"/>
          <w:sz w:val="36"/>
          <w:szCs w:val="36"/>
        </w:rPr>
        <w:t xml:space="preserve">       </w:t>
      </w:r>
      <w:r w:rsidR="00102EF9">
        <w:rPr>
          <w:rFonts w:ascii="Times New Roman" w:hAnsi="Times New Roman" w:cs="Times New Roman"/>
          <w:sz w:val="36"/>
          <w:szCs w:val="36"/>
        </w:rPr>
        <w:t xml:space="preserve">                       </w:t>
      </w:r>
      <w:r w:rsidR="007346FD">
        <w:rPr>
          <w:rFonts w:ascii="Times New Roman" w:hAnsi="Times New Roman" w:cs="Times New Roman"/>
          <w:sz w:val="36"/>
          <w:szCs w:val="36"/>
        </w:rPr>
        <w:t>[92</w:t>
      </w:r>
      <w:r>
        <w:rPr>
          <w:rFonts w:ascii="Times New Roman" w:hAnsi="Times New Roman" w:cs="Times New Roman"/>
          <w:sz w:val="36"/>
          <w:szCs w:val="36"/>
        </w:rPr>
        <w:t xml:space="preserve"> words]</w:t>
      </w:r>
      <w:r w:rsidRPr="00F502EA">
        <w:rPr>
          <w:rFonts w:ascii="Times New Roman" w:hAnsi="Times New Roman" w:cs="Times New Roman"/>
          <w:sz w:val="36"/>
          <w:szCs w:val="36"/>
        </w:rPr>
        <w:t xml:space="preserve"> </w:t>
      </w:r>
    </w:p>
    <w:p w:rsidR="00004E5C" w:rsidRDefault="00004E5C" w:rsidP="00004E5C">
      <w:pPr>
        <w:jc w:val="both"/>
        <w:rPr>
          <w:rFonts w:ascii="Times New Roman" w:hAnsi="Times New Roman" w:cs="Times New Roman"/>
          <w:sz w:val="36"/>
          <w:szCs w:val="36"/>
        </w:rPr>
      </w:pPr>
    </w:p>
    <w:p w:rsidR="009E3820" w:rsidRDefault="009E3820" w:rsidP="009E3820">
      <w:pPr>
        <w:rPr>
          <w:rFonts w:ascii="Times New Roman" w:hAnsi="Times New Roman" w:cs="Times New Roman"/>
          <w:sz w:val="36"/>
          <w:szCs w:val="36"/>
        </w:rPr>
      </w:pPr>
    </w:p>
    <w:p w:rsidR="009E3820" w:rsidRDefault="009E3820" w:rsidP="009E3820">
      <w:pPr>
        <w:jc w:val="center"/>
        <w:rPr>
          <w:rFonts w:ascii="Times New Roman" w:hAnsi="Times New Roman" w:cs="Times New Roman"/>
          <w:sz w:val="36"/>
          <w:szCs w:val="36"/>
        </w:rPr>
      </w:pPr>
      <w:r w:rsidRPr="00514AC9">
        <w:rPr>
          <w:rFonts w:ascii="Times New Roman" w:hAnsi="Times New Roman" w:cs="Times New Roman"/>
          <w:sz w:val="36"/>
          <w:szCs w:val="36"/>
        </w:rPr>
        <w:t>Slide #</w:t>
      </w:r>
      <w:r w:rsidR="00102EF9">
        <w:rPr>
          <w:rFonts w:ascii="Times New Roman" w:hAnsi="Times New Roman" w:cs="Times New Roman"/>
          <w:sz w:val="36"/>
          <w:szCs w:val="36"/>
        </w:rPr>
        <w:t>5</w:t>
      </w:r>
    </w:p>
    <w:p w:rsidR="009E3820" w:rsidRDefault="009E3820" w:rsidP="00004E5C">
      <w:pPr>
        <w:jc w:val="both"/>
        <w:rPr>
          <w:rFonts w:ascii="Times New Roman" w:hAnsi="Times New Roman" w:cs="Times New Roman"/>
          <w:sz w:val="36"/>
          <w:szCs w:val="36"/>
        </w:rPr>
      </w:pPr>
      <w:r w:rsidRPr="00D729C4">
        <w:rPr>
          <w:rFonts w:ascii="Times New Roman" w:hAnsi="Times New Roman" w:cs="Times New Roman"/>
          <w:sz w:val="36"/>
          <w:szCs w:val="36"/>
        </w:rPr>
        <w:t xml:space="preserve">A second project of the International Society is Supporting Early-career Educators (SEE).  Schools that have depended on a core of veteran teachers are seeing those teachers retire. As much is expected of a new teacher on the first day of school as is expected of a 30-year veteran, and increased evaluations and accountability based on student test scores are creating an atmosphere of survival versus a thriving, rewarding lifetime career for many. Recent statistics reveal staggering attrition rates: nearly 15% leave original school or profession entirely after one year; over 30% leave after three years; and unbelievably 50% quit within five years.  The cost of recruiting, hiring, and training to replace the teachers who leave the profession drain dollars away from money available for materials </w:t>
      </w:r>
      <w:r>
        <w:rPr>
          <w:rFonts w:ascii="Times New Roman" w:hAnsi="Times New Roman" w:cs="Times New Roman"/>
          <w:sz w:val="36"/>
          <w:szCs w:val="36"/>
        </w:rPr>
        <w:t>that could be used directly by</w:t>
      </w:r>
      <w:r w:rsidRPr="00D729C4">
        <w:rPr>
          <w:rFonts w:ascii="Times New Roman" w:hAnsi="Times New Roman" w:cs="Times New Roman"/>
          <w:sz w:val="36"/>
          <w:szCs w:val="36"/>
        </w:rPr>
        <w:t xml:space="preserve"> students. In order to share the vision, Leading Women Educators Impacting Education Worldwide, and strengthen our Society, DKG believes teachers supporting teachers is crucial. </w:t>
      </w:r>
      <w:r>
        <w:rPr>
          <w:rFonts w:ascii="Times New Roman" w:hAnsi="Times New Roman" w:cs="Times New Roman"/>
          <w:sz w:val="36"/>
          <w:szCs w:val="36"/>
        </w:rPr>
        <w:t>[155 words]</w:t>
      </w:r>
    </w:p>
    <w:p w:rsidR="009E3820" w:rsidRDefault="009E3820" w:rsidP="009E3820">
      <w:pPr>
        <w:rPr>
          <w:rFonts w:ascii="Times New Roman" w:hAnsi="Times New Roman" w:cs="Times New Roman"/>
          <w:sz w:val="36"/>
          <w:szCs w:val="36"/>
        </w:rPr>
      </w:pPr>
    </w:p>
    <w:p w:rsidR="009E3820" w:rsidRDefault="009E3820" w:rsidP="009E3820">
      <w:pPr>
        <w:jc w:val="center"/>
        <w:rPr>
          <w:rFonts w:ascii="Times New Roman" w:hAnsi="Times New Roman" w:cs="Times New Roman"/>
          <w:sz w:val="36"/>
          <w:szCs w:val="36"/>
        </w:rPr>
      </w:pPr>
      <w:r w:rsidRPr="00514AC9">
        <w:rPr>
          <w:rFonts w:ascii="Times New Roman" w:hAnsi="Times New Roman" w:cs="Times New Roman"/>
          <w:sz w:val="36"/>
          <w:szCs w:val="36"/>
        </w:rPr>
        <w:t>Slide #</w:t>
      </w:r>
      <w:r w:rsidR="00102EF9">
        <w:rPr>
          <w:rFonts w:ascii="Times New Roman" w:hAnsi="Times New Roman" w:cs="Times New Roman"/>
          <w:sz w:val="36"/>
          <w:szCs w:val="36"/>
        </w:rPr>
        <w:t>6</w:t>
      </w:r>
    </w:p>
    <w:p w:rsidR="00004E5C" w:rsidRDefault="009E3820" w:rsidP="00004E5C">
      <w:pPr>
        <w:jc w:val="both"/>
        <w:rPr>
          <w:rFonts w:ascii="Times New Roman" w:hAnsi="Times New Roman" w:cs="Times New Roman"/>
          <w:sz w:val="36"/>
          <w:szCs w:val="36"/>
        </w:rPr>
      </w:pPr>
      <w:r w:rsidRPr="00D729C4">
        <w:rPr>
          <w:rFonts w:ascii="Times New Roman" w:hAnsi="Times New Roman" w:cs="Times New Roman"/>
          <w:sz w:val="36"/>
          <w:szCs w:val="36"/>
        </w:rPr>
        <w:t xml:space="preserve">Start supporting early-career educators in your community today! Get a list of new educators from your local school district and list </w:t>
      </w:r>
      <w:r w:rsidRPr="00D729C4">
        <w:rPr>
          <w:rFonts w:ascii="Times New Roman" w:hAnsi="Times New Roman" w:cs="Times New Roman"/>
          <w:sz w:val="36"/>
          <w:szCs w:val="36"/>
        </w:rPr>
        <w:lastRenderedPageBreak/>
        <w:t xml:space="preserve">of student teachers in your area to support. Consider pairing experienced DKG members with early-career educators to mentor them through their first years.  Assistance with lesson plans and bulletin boards, classroom management techniques, and parent-teacher relationships could make a significant difference in whether or not a teacher continues in the profession. John F. Kennedy said, “In each one of us there is a private hope and dream which, fulfilled, can be translated into benefits for everyone and a greater strength for our nation.”  Make plans to help new teachers fulfill their potential and thrive in the classroom. </w:t>
      </w:r>
      <w:r w:rsidR="00880E7A">
        <w:rPr>
          <w:rFonts w:ascii="Times New Roman" w:hAnsi="Times New Roman" w:cs="Times New Roman"/>
          <w:sz w:val="36"/>
          <w:szCs w:val="36"/>
        </w:rPr>
        <w:t xml:space="preserve">                      [11</w:t>
      </w:r>
      <w:r>
        <w:rPr>
          <w:rFonts w:ascii="Times New Roman" w:hAnsi="Times New Roman" w:cs="Times New Roman"/>
          <w:sz w:val="36"/>
          <w:szCs w:val="36"/>
        </w:rPr>
        <w:t>8 words]</w:t>
      </w:r>
    </w:p>
    <w:p w:rsidR="00004E5C" w:rsidRDefault="00004E5C" w:rsidP="00004E5C">
      <w:pPr>
        <w:jc w:val="center"/>
        <w:rPr>
          <w:rFonts w:ascii="Times New Roman" w:hAnsi="Times New Roman" w:cs="Times New Roman"/>
          <w:sz w:val="36"/>
          <w:szCs w:val="36"/>
        </w:rPr>
      </w:pPr>
      <w:r>
        <w:rPr>
          <w:rFonts w:ascii="Times New Roman" w:hAnsi="Times New Roman" w:cs="Times New Roman"/>
          <w:sz w:val="36"/>
          <w:szCs w:val="36"/>
        </w:rPr>
        <w:t>Slide #7</w:t>
      </w:r>
    </w:p>
    <w:p w:rsidR="00004E5C" w:rsidRDefault="00004E5C" w:rsidP="00004E5C">
      <w:pPr>
        <w:jc w:val="both"/>
        <w:rPr>
          <w:rFonts w:ascii="Times New Roman" w:hAnsi="Times New Roman" w:cs="Times New Roman"/>
          <w:sz w:val="36"/>
          <w:szCs w:val="36"/>
        </w:rPr>
      </w:pPr>
      <w:r>
        <w:rPr>
          <w:rFonts w:ascii="Times New Roman" w:hAnsi="Times New Roman" w:cs="Times New Roman"/>
          <w:sz w:val="36"/>
          <w:szCs w:val="36"/>
        </w:rPr>
        <w:t>We now k</w:t>
      </w:r>
      <w:r w:rsidR="003C7DC3">
        <w:rPr>
          <w:rFonts w:ascii="Times New Roman" w:hAnsi="Times New Roman" w:cs="Times New Roman"/>
          <w:sz w:val="36"/>
          <w:szCs w:val="36"/>
        </w:rPr>
        <w:t xml:space="preserve">now that DKG supports two special initiatives – Schools for Africa </w:t>
      </w:r>
      <w:r w:rsidR="002269C7">
        <w:rPr>
          <w:rFonts w:ascii="Times New Roman" w:hAnsi="Times New Roman" w:cs="Times New Roman"/>
          <w:sz w:val="36"/>
          <w:szCs w:val="36"/>
        </w:rPr>
        <w:t xml:space="preserve">to facilitate education for underprivileged children </w:t>
      </w:r>
      <w:r w:rsidR="003C7DC3">
        <w:rPr>
          <w:rFonts w:ascii="Times New Roman" w:hAnsi="Times New Roman" w:cs="Times New Roman"/>
          <w:sz w:val="36"/>
          <w:szCs w:val="36"/>
        </w:rPr>
        <w:t>and Supporting Early-Career Educators (SEE)</w:t>
      </w:r>
      <w:r w:rsidR="002269C7">
        <w:rPr>
          <w:rFonts w:ascii="Times New Roman" w:hAnsi="Times New Roman" w:cs="Times New Roman"/>
          <w:sz w:val="36"/>
          <w:szCs w:val="36"/>
        </w:rPr>
        <w:t xml:space="preserve"> to help beginning teachers succeed professionally</w:t>
      </w:r>
      <w:r>
        <w:rPr>
          <w:rFonts w:ascii="Times New Roman" w:hAnsi="Times New Roman" w:cs="Times New Roman"/>
          <w:sz w:val="36"/>
          <w:szCs w:val="36"/>
        </w:rPr>
        <w:t xml:space="preserve">. Complete the five-question activity for module eight: “International Projects” and submit to </w:t>
      </w:r>
      <w:hyperlink r:id="rId6" w:history="1">
        <w:r>
          <w:rPr>
            <w:rStyle w:val="Hyperlink"/>
            <w:rFonts w:ascii="Times New Roman" w:hAnsi="Times New Roman" w:cs="Times New Roman"/>
            <w:sz w:val="36"/>
            <w:szCs w:val="36"/>
          </w:rPr>
          <w:t>DKG.member.edu@gmail.com</w:t>
        </w:r>
      </w:hyperlink>
      <w:r>
        <w:rPr>
          <w:rFonts w:ascii="Times New Roman" w:hAnsi="Times New Roman" w:cs="Times New Roman"/>
          <w:sz w:val="36"/>
          <w:szCs w:val="36"/>
        </w:rPr>
        <w:t xml:space="preserve"> for credit.</w:t>
      </w:r>
      <w:r w:rsidR="00F254C9">
        <w:rPr>
          <w:rFonts w:ascii="Times New Roman" w:hAnsi="Times New Roman" w:cs="Times New Roman"/>
          <w:sz w:val="36"/>
          <w:szCs w:val="36"/>
        </w:rPr>
        <w:t xml:space="preserve"> [44 words]</w:t>
      </w:r>
    </w:p>
    <w:p w:rsidR="00004E5C" w:rsidRDefault="00004E5C" w:rsidP="00004E5C"/>
    <w:sectPr w:rsidR="00004E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75" w:rsidRDefault="00936F75" w:rsidP="001E393E">
      <w:pPr>
        <w:spacing w:after="0" w:line="240" w:lineRule="auto"/>
      </w:pPr>
      <w:r>
        <w:separator/>
      </w:r>
    </w:p>
  </w:endnote>
  <w:endnote w:type="continuationSeparator" w:id="0">
    <w:p w:rsidR="00936F75" w:rsidRDefault="00936F75" w:rsidP="001E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75" w:rsidRDefault="00936F75" w:rsidP="001E393E">
      <w:pPr>
        <w:spacing w:after="0" w:line="240" w:lineRule="auto"/>
      </w:pPr>
      <w:r>
        <w:separator/>
      </w:r>
    </w:p>
  </w:footnote>
  <w:footnote w:type="continuationSeparator" w:id="0">
    <w:p w:rsidR="00936F75" w:rsidRDefault="00936F75" w:rsidP="001E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93E" w:rsidRPr="001E393E" w:rsidRDefault="001E393E" w:rsidP="001E393E">
    <w:pPr>
      <w:pStyle w:val="Header"/>
      <w:jc w:val="center"/>
      <w:rPr>
        <w:rFonts w:ascii="Times New Roman" w:hAnsi="Times New Roman" w:cs="Times New Roman"/>
        <w:sz w:val="36"/>
        <w:szCs w:val="36"/>
      </w:rPr>
    </w:pPr>
    <w:r>
      <w:rPr>
        <w:rFonts w:ascii="Times New Roman" w:hAnsi="Times New Roman" w:cs="Times New Roman"/>
        <w:sz w:val="36"/>
        <w:szCs w:val="36"/>
      </w:rPr>
      <w:t>International Projects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20"/>
    <w:rsid w:val="00004E5C"/>
    <w:rsid w:val="00102EF9"/>
    <w:rsid w:val="001208CF"/>
    <w:rsid w:val="001E393E"/>
    <w:rsid w:val="002269C7"/>
    <w:rsid w:val="003C7DC3"/>
    <w:rsid w:val="005E605A"/>
    <w:rsid w:val="007346FD"/>
    <w:rsid w:val="00880E7A"/>
    <w:rsid w:val="00936F75"/>
    <w:rsid w:val="009E3820"/>
    <w:rsid w:val="00A05273"/>
    <w:rsid w:val="00F2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7A92E-F359-4698-BD4E-11DB0F60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E5C"/>
    <w:rPr>
      <w:color w:val="0563C1" w:themeColor="hyperlink"/>
      <w:u w:val="single"/>
    </w:rPr>
  </w:style>
  <w:style w:type="paragraph" w:styleId="Header">
    <w:name w:val="header"/>
    <w:basedOn w:val="Normal"/>
    <w:link w:val="HeaderChar"/>
    <w:uiPriority w:val="99"/>
    <w:unhideWhenUsed/>
    <w:rsid w:val="001E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3E"/>
  </w:style>
  <w:style w:type="paragraph" w:styleId="Footer">
    <w:name w:val="footer"/>
    <w:basedOn w:val="Normal"/>
    <w:link w:val="FooterChar"/>
    <w:uiPriority w:val="99"/>
    <w:unhideWhenUsed/>
    <w:rsid w:val="001E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6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G.member.ed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Elaine Alexander</cp:lastModifiedBy>
  <cp:revision>2</cp:revision>
  <dcterms:created xsi:type="dcterms:W3CDTF">2021-10-31T17:45:00Z</dcterms:created>
  <dcterms:modified xsi:type="dcterms:W3CDTF">2021-10-31T17:45:00Z</dcterms:modified>
</cp:coreProperties>
</file>